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24"/>
        </w:rPr>
        <w:id w:val="-870762866"/>
        <w:docPartObj>
          <w:docPartGallery w:val="Cover Pages"/>
          <w:docPartUnique/>
        </w:docPartObj>
      </w:sdtPr>
      <w:sdtEndPr>
        <w:rPr>
          <w:rFonts w:eastAsia="宋体"/>
          <w:b/>
          <w:bCs/>
          <w:caps w:val="0"/>
          <w:sz w:val="32"/>
          <w:szCs w:val="3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BA1ED5">
            <w:trPr>
              <w:trHeight w:val="2880"/>
              <w:jc w:val="center"/>
            </w:trPr>
            <w:tc>
              <w:tcPr>
                <w:tcW w:w="5000" w:type="pct"/>
              </w:tcPr>
              <w:p w:rsidR="00BA1ED5" w:rsidRDefault="00F539FB" w:rsidP="00BA1ED5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076325" cy="1076325"/>
                      <wp:effectExtent l="0" t="0" r="9525" b="9525"/>
                      <wp:docPr id="3" name="图片 1" descr="E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A1ED5">
            <w:trPr>
              <w:trHeight w:val="1440"/>
              <w:jc w:val="center"/>
            </w:trPr>
            <w:sdt>
              <w:sdtPr>
                <w:rPr>
                  <w:rFonts w:asciiTheme="majorHAnsi" w:eastAsia="宋体" w:hAnsiTheme="majorHAnsi" w:cstheme="majorBidi"/>
                  <w:b/>
                  <w:bCs/>
                  <w:noProof/>
                  <w:kern w:val="2"/>
                  <w:sz w:val="72"/>
                  <w:szCs w:val="72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1ED5" w:rsidRPr="00BA1ED5" w:rsidRDefault="002A2B91" w:rsidP="00664670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EQ</w:t>
                    </w:r>
                    <w:r w:rsidR="00AF6485"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-</w:t>
                    </w:r>
                    <w:r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V1000-S6</w:t>
                    </w:r>
                    <w:r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视频拼接器</w:t>
                    </w:r>
                  </w:p>
                </w:tc>
              </w:sdtContent>
            </w:sdt>
          </w:tr>
          <w:tr w:rsidR="00BA1ED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副标题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1ED5" w:rsidRDefault="00BA1ED5" w:rsidP="00BA1ED5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</w:rPr>
                      <w:t>产品规格书</w:t>
                    </w:r>
                  </w:p>
                </w:tc>
              </w:sdtContent>
            </w:sdt>
          </w:tr>
        </w:tbl>
        <w:p w:rsidR="00BA1ED5" w:rsidRDefault="00FE10B5" w:rsidP="00044C42">
          <w:pPr>
            <w:ind w:firstLine="643"/>
            <w:rPr>
              <w:rFonts w:asciiTheme="majorHAnsi" w:hAnsiTheme="majorHAnsi" w:cstheme="majorBidi"/>
              <w:b/>
              <w:bCs/>
              <w:sz w:val="32"/>
              <w:szCs w:val="32"/>
            </w:rPr>
          </w:pPr>
        </w:p>
      </w:sdtContent>
    </w:sdt>
    <w:p w:rsidR="00554198" w:rsidRDefault="00554198" w:rsidP="00044C42">
      <w:pPr>
        <w:ind w:firstLine="480"/>
      </w:pPr>
    </w:p>
    <w:p w:rsidR="00554198" w:rsidRDefault="00554198" w:rsidP="00044C42">
      <w:pPr>
        <w:ind w:firstLine="480"/>
      </w:pPr>
    </w:p>
    <w:p w:rsidR="00BA1ED5" w:rsidRDefault="00BA1ED5" w:rsidP="00044C42">
      <w:pPr>
        <w:ind w:firstLine="480"/>
      </w:pPr>
    </w:p>
    <w:p w:rsidR="00BA1ED5" w:rsidRDefault="00BA1ED5" w:rsidP="00044C42">
      <w:pPr>
        <w:ind w:firstLine="480"/>
      </w:pPr>
    </w:p>
    <w:p w:rsidR="00BA1ED5" w:rsidRDefault="00BA1ED5" w:rsidP="00044C42">
      <w:pPr>
        <w:ind w:firstLine="480"/>
      </w:pPr>
    </w:p>
    <w:p w:rsidR="00BA1ED5" w:rsidRDefault="00BA1ED5" w:rsidP="00044C42">
      <w:pPr>
        <w:ind w:firstLine="480"/>
      </w:pPr>
    </w:p>
    <w:p w:rsidR="00554198" w:rsidRDefault="00D17241" w:rsidP="00044C42">
      <w:pPr>
        <w:ind w:firstLine="480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101600</wp:posOffset>
            </wp:positionV>
            <wp:extent cx="5010150" cy="990600"/>
            <wp:effectExtent l="19050" t="0" r="0" b="0"/>
            <wp:wrapNone/>
            <wp:docPr id="1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198" w:rsidRDefault="00554198" w:rsidP="00044C42">
      <w:pPr>
        <w:ind w:firstLine="480"/>
      </w:pPr>
    </w:p>
    <w:p w:rsidR="0099213C" w:rsidRDefault="003D0A32" w:rsidP="00044C42">
      <w:pPr>
        <w:ind w:firstLine="480"/>
      </w:pPr>
      <w:r>
        <w:rPr>
          <w:rFonts w:hint="eastAsia"/>
        </w:rPr>
        <w:t xml:space="preserve">                     </w:t>
      </w:r>
    </w:p>
    <w:p w:rsidR="00554198" w:rsidRDefault="00554198" w:rsidP="00044C42">
      <w:pPr>
        <w:ind w:firstLine="480"/>
      </w:pPr>
    </w:p>
    <w:p w:rsidR="0099213C" w:rsidRDefault="002A2B91" w:rsidP="00044C42">
      <w:pPr>
        <w:ind w:firstLine="480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76200</wp:posOffset>
            </wp:positionV>
            <wp:extent cx="4933950" cy="904875"/>
            <wp:effectExtent l="19050" t="0" r="0" b="0"/>
            <wp:wrapNone/>
            <wp:docPr id="4" name="图片 3" descr="C:\Users\Administrator\AppData\Local\Microsoft\Windows\INetCache\Content.Word\lADPDiCpsp401ePNAUrNCvQ_2804_330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lADPDiCpsp401ePNAUrNCvQ_2804_330.jpg_720x720q90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D71" w:rsidRDefault="00986D71" w:rsidP="00044C42">
      <w:pPr>
        <w:ind w:firstLine="480"/>
      </w:pPr>
    </w:p>
    <w:p w:rsidR="0065291D" w:rsidRDefault="0065291D" w:rsidP="00044C42">
      <w:pPr>
        <w:ind w:firstLine="480"/>
      </w:pPr>
    </w:p>
    <w:p w:rsidR="00BA1ED5" w:rsidRDefault="00BA1ED5" w:rsidP="002A2B91">
      <w:pPr>
        <w:pStyle w:val="a3"/>
        <w:pBdr>
          <w:bottom w:val="single" w:sz="8" w:space="31" w:color="4F81BD" w:themeColor="accent1"/>
        </w:pBdr>
        <w:ind w:firstLineChars="37" w:firstLine="196"/>
        <w:sectPr w:rsidR="00BA1ED5" w:rsidSect="00BA1ED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5E6BF2" w:rsidRDefault="00AA490D" w:rsidP="005E6BF2">
      <w:pPr>
        <w:pStyle w:val="1"/>
        <w:ind w:firstLine="562"/>
        <w:jc w:val="center"/>
      </w:pPr>
      <w:bookmarkStart w:id="1" w:name="_Toc14860612"/>
      <w:r>
        <w:rPr>
          <w:rFonts w:hint="eastAsia"/>
        </w:rPr>
        <w:lastRenderedPageBreak/>
        <w:t>目录</w:t>
      </w:r>
      <w:bookmarkEnd w:id="1"/>
    </w:p>
    <w:p w:rsidR="0021242F" w:rsidRDefault="00FE10B5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r>
        <w:fldChar w:fldCharType="begin"/>
      </w:r>
      <w:r w:rsidR="005E6BF2">
        <w:instrText xml:space="preserve"> TOC \o "1-3" \h \z \u </w:instrText>
      </w:r>
      <w:r>
        <w:fldChar w:fldCharType="separate"/>
      </w:r>
      <w:hyperlink w:anchor="_Toc14860612" w:history="1">
        <w:r w:rsidR="0021242F" w:rsidRPr="0018488C">
          <w:rPr>
            <w:rStyle w:val="af5"/>
            <w:rFonts w:hint="eastAsia"/>
            <w:noProof/>
          </w:rPr>
          <w:t>目录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242F" w:rsidRDefault="00FE10B5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3" w:history="1">
        <w:r w:rsidR="0021242F" w:rsidRPr="0018488C">
          <w:rPr>
            <w:rStyle w:val="af5"/>
            <w:rFonts w:hint="eastAsia"/>
            <w:noProof/>
          </w:rPr>
          <w:t>概述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42F" w:rsidRDefault="00FE10B5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4" w:history="1">
        <w:r w:rsidR="0021242F" w:rsidRPr="0018488C">
          <w:rPr>
            <w:rStyle w:val="af5"/>
            <w:rFonts w:hint="eastAsia"/>
            <w:noProof/>
          </w:rPr>
          <w:t>功能特性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42F" w:rsidRDefault="00FE10B5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5" w:history="1">
        <w:r w:rsidR="0021242F" w:rsidRPr="0018488C">
          <w:rPr>
            <w:rStyle w:val="af5"/>
            <w:rFonts w:hint="eastAsia"/>
            <w:noProof/>
          </w:rPr>
          <w:t>接口</w:t>
        </w:r>
        <w:r w:rsidR="0021242F" w:rsidRPr="0018488C">
          <w:rPr>
            <w:rStyle w:val="af5"/>
            <w:noProof/>
          </w:rPr>
          <w:t>/</w:t>
        </w:r>
        <w:r w:rsidR="0021242F" w:rsidRPr="0018488C">
          <w:rPr>
            <w:rStyle w:val="af5"/>
            <w:rFonts w:hint="eastAsia"/>
            <w:noProof/>
          </w:rPr>
          <w:t>按钮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42F" w:rsidRDefault="00FE10B5" w:rsidP="0021242F">
      <w:pPr>
        <w:pStyle w:val="20"/>
        <w:tabs>
          <w:tab w:val="right" w:leader="dot" w:pos="8296"/>
        </w:tabs>
        <w:ind w:left="480"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6" w:history="1">
        <w:r w:rsidR="0021242F" w:rsidRPr="0018488C">
          <w:rPr>
            <w:rStyle w:val="af5"/>
            <w:rFonts w:hint="eastAsia"/>
            <w:noProof/>
          </w:rPr>
          <w:t>前面板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42F" w:rsidRDefault="00FE10B5" w:rsidP="0021242F">
      <w:pPr>
        <w:pStyle w:val="20"/>
        <w:tabs>
          <w:tab w:val="right" w:leader="dot" w:pos="8296"/>
        </w:tabs>
        <w:ind w:left="480"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7" w:history="1">
        <w:r w:rsidR="0021242F" w:rsidRPr="0018488C">
          <w:rPr>
            <w:rStyle w:val="af5"/>
            <w:rFonts w:hint="eastAsia"/>
            <w:noProof/>
          </w:rPr>
          <w:t>背面板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242F" w:rsidRDefault="00FE10B5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8" w:history="1">
        <w:r w:rsidR="0021242F" w:rsidRPr="0018488C">
          <w:rPr>
            <w:rStyle w:val="af5"/>
            <w:rFonts w:hint="eastAsia"/>
            <w:noProof/>
          </w:rPr>
          <w:t>设备尺寸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E6BF2" w:rsidRPr="005E6BF2" w:rsidRDefault="00FE10B5" w:rsidP="005E6BF2">
      <w:pPr>
        <w:ind w:firstLine="480"/>
      </w:pPr>
      <w:r>
        <w:fldChar w:fldCharType="end"/>
      </w:r>
    </w:p>
    <w:p w:rsidR="005E6BF2" w:rsidRDefault="005E6BF2" w:rsidP="005E6BF2">
      <w:pPr>
        <w:pStyle w:val="1"/>
        <w:ind w:firstLine="562"/>
        <w:sectPr w:rsidR="005E6BF2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577C" w:rsidRPr="005E6BF2" w:rsidRDefault="0016577C" w:rsidP="005E6BF2">
      <w:pPr>
        <w:pStyle w:val="1"/>
        <w:ind w:firstLine="562"/>
      </w:pPr>
      <w:bookmarkStart w:id="2" w:name="_Toc14860613"/>
      <w:r w:rsidRPr="005E6BF2">
        <w:rPr>
          <w:rFonts w:hint="eastAsia"/>
        </w:rPr>
        <w:lastRenderedPageBreak/>
        <w:t>概述</w:t>
      </w:r>
      <w:bookmarkEnd w:id="2"/>
    </w:p>
    <w:p w:rsidR="00044C42" w:rsidRDefault="00FD5283" w:rsidP="00044C42">
      <w:pPr>
        <w:ind w:firstLine="480"/>
      </w:pPr>
      <w:r w:rsidRPr="00637AE7">
        <w:rPr>
          <w:rFonts w:hAnsiTheme="minorHAnsi"/>
        </w:rPr>
        <w:t>V1000</w:t>
      </w:r>
      <w:r w:rsidR="002A2B91">
        <w:rPr>
          <w:rFonts w:hAnsiTheme="minorHAnsi" w:hint="eastAsia"/>
        </w:rPr>
        <w:t>-S6</w:t>
      </w:r>
      <w:r w:rsidRPr="00637AE7">
        <w:t>是诣阔软件最新推出的一款大带载，操作简单，功能丰富，性价比极高的多画面拼接器，支持多路高清口输入，集专业的</w:t>
      </w:r>
      <w:r w:rsidRPr="00637AE7">
        <w:rPr>
          <w:rFonts w:hAnsiTheme="minorHAnsi"/>
        </w:rPr>
        <w:t>LED</w:t>
      </w:r>
      <w:r w:rsidRPr="00637AE7">
        <w:t>控制技术与优秀的视频处理能力与一体，自带多张发送卡机盒，减少现场设</w:t>
      </w:r>
      <w:r>
        <w:t>备占用空间，常用于会议室、酒店、多媒体展厅、大型商场等多种场所</w:t>
      </w:r>
      <w:r w:rsidR="005A0591">
        <w:rPr>
          <w:rFonts w:hint="eastAsia"/>
        </w:rPr>
        <w:t>。</w:t>
      </w:r>
    </w:p>
    <w:p w:rsidR="003F7F09" w:rsidRPr="00044C42" w:rsidRDefault="003F7F09" w:rsidP="00044C42">
      <w:pPr>
        <w:pStyle w:val="1"/>
        <w:ind w:firstLine="562"/>
      </w:pPr>
      <w:bookmarkStart w:id="3" w:name="_Toc14860614"/>
      <w:r w:rsidRPr="003F7F09">
        <w:rPr>
          <w:rFonts w:hint="eastAsia"/>
        </w:rPr>
        <w:t>功能特性</w:t>
      </w:r>
      <w:bookmarkEnd w:id="3"/>
    </w:p>
    <w:p w:rsidR="003F7F09" w:rsidRPr="006258C5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自</w:t>
      </w:r>
      <w:r w:rsidR="002A2B91">
        <w:rPr>
          <w:rFonts w:hint="eastAsia"/>
        </w:rPr>
        <w:t>集成</w:t>
      </w:r>
      <w:r w:rsidR="002A2B91">
        <w:rPr>
          <w:rFonts w:hint="eastAsia"/>
        </w:rPr>
        <w:t>3</w:t>
      </w:r>
      <w:r w:rsidRPr="002B0A54">
        <w:rPr>
          <w:rFonts w:hint="eastAsia"/>
        </w:rPr>
        <w:t>张</w:t>
      </w:r>
      <w:r w:rsidRPr="002B0A54">
        <w:rPr>
          <w:rFonts w:hint="eastAsia"/>
        </w:rPr>
        <w:t>S100</w:t>
      </w:r>
      <w:r w:rsidRPr="002B0A54">
        <w:rPr>
          <w:rFonts w:hint="eastAsia"/>
        </w:rPr>
        <w:t>型号发送卡，</w:t>
      </w:r>
      <w:r w:rsidR="002A2B91">
        <w:rPr>
          <w:rFonts w:hint="eastAsia"/>
        </w:rPr>
        <w:t>6</w:t>
      </w:r>
      <w:r w:rsidRPr="002B0A54">
        <w:rPr>
          <w:rFonts w:hint="eastAsia"/>
        </w:rPr>
        <w:t>路千兆网口输出，最大带载面积</w:t>
      </w:r>
      <w:r w:rsidR="002A2B91">
        <w:rPr>
          <w:rFonts w:hint="eastAsia"/>
        </w:rPr>
        <w:t>3</w:t>
      </w:r>
      <w:r w:rsidR="00CC0A5A">
        <w:rPr>
          <w:rFonts w:hint="eastAsia"/>
        </w:rPr>
        <w:t>9</w:t>
      </w:r>
      <w:r w:rsidR="002A2B91">
        <w:rPr>
          <w:rFonts w:hint="eastAsia"/>
        </w:rPr>
        <w:t>0</w:t>
      </w:r>
      <w:r w:rsidRPr="002B0A54">
        <w:rPr>
          <w:rFonts w:hint="eastAsia"/>
        </w:rPr>
        <w:t>万像素。</w:t>
      </w:r>
      <w:r>
        <w:rPr>
          <w:rFonts w:hint="eastAsia"/>
        </w:rPr>
        <w:t>单台最长带载</w:t>
      </w:r>
      <w:r>
        <w:rPr>
          <w:rFonts w:hint="eastAsia"/>
        </w:rPr>
        <w:t>3840</w:t>
      </w:r>
      <w:r>
        <w:rPr>
          <w:rFonts w:hint="eastAsia"/>
        </w:rPr>
        <w:t>，最高带载</w:t>
      </w:r>
      <w:r>
        <w:rPr>
          <w:rFonts w:hint="eastAsia"/>
        </w:rPr>
        <w:t>3840</w:t>
      </w:r>
      <w:r>
        <w:rPr>
          <w:rFonts w:hint="eastAsia"/>
        </w:rPr>
        <w:t>。</w:t>
      </w:r>
    </w:p>
    <w:p w:rsidR="00050C79" w:rsidRPr="002B0A54" w:rsidRDefault="00050C79" w:rsidP="00050C79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支持窗口位置及大小的任意调节。</w:t>
      </w:r>
    </w:p>
    <w:p w:rsidR="00890F39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支持输入源的一键切换</w:t>
      </w:r>
    </w:p>
    <w:p w:rsidR="006258C5" w:rsidRPr="005E6BF2" w:rsidRDefault="00050C79" w:rsidP="005E6BF2">
      <w:pPr>
        <w:pStyle w:val="a4"/>
        <w:numPr>
          <w:ilvl w:val="0"/>
          <w:numId w:val="2"/>
        </w:numPr>
        <w:ind w:firstLineChars="0"/>
        <w:rPr>
          <w:b/>
        </w:rPr>
      </w:pPr>
      <w:r w:rsidRPr="002B0A54">
        <w:rPr>
          <w:rFonts w:hint="eastAsia"/>
        </w:rPr>
        <w:t>支持画面缩放、点对点画面截取</w:t>
      </w:r>
      <w:r w:rsidR="00294989">
        <w:rPr>
          <w:rFonts w:hint="eastAsia"/>
        </w:rPr>
        <w:t>。</w:t>
      </w:r>
      <w:r w:rsidR="006258C5">
        <w:rPr>
          <w:rFonts w:hint="eastAsia"/>
        </w:rPr>
        <w:t xml:space="preserve"> </w:t>
      </w:r>
    </w:p>
    <w:p w:rsidR="006258C5" w:rsidRPr="005E6BF2" w:rsidRDefault="00050C79" w:rsidP="005E6BF2">
      <w:pPr>
        <w:pStyle w:val="a4"/>
        <w:numPr>
          <w:ilvl w:val="0"/>
          <w:numId w:val="2"/>
        </w:numPr>
        <w:ind w:firstLineChars="0"/>
        <w:rPr>
          <w:b/>
        </w:rPr>
      </w:pPr>
      <w:r w:rsidRPr="002B0A54">
        <w:rPr>
          <w:rFonts w:hint="eastAsia"/>
        </w:rPr>
        <w:t>支持</w:t>
      </w:r>
      <w:r w:rsidRPr="002B0A54">
        <w:rPr>
          <w:rFonts w:hint="eastAsia"/>
        </w:rPr>
        <w:t>4</w:t>
      </w:r>
      <w:r w:rsidRPr="002B0A54">
        <w:rPr>
          <w:rFonts w:hint="eastAsia"/>
        </w:rPr>
        <w:t>个模式预设，任意两个模式之间一键切换</w:t>
      </w:r>
      <w:r w:rsidR="006258C5">
        <w:rPr>
          <w:rFonts w:hint="eastAsia"/>
        </w:rPr>
        <w:t>。</w:t>
      </w:r>
    </w:p>
    <w:p w:rsidR="006258C5" w:rsidRPr="005E6BF2" w:rsidRDefault="00050C79" w:rsidP="005E6BF2">
      <w:pPr>
        <w:pStyle w:val="a4"/>
        <w:numPr>
          <w:ilvl w:val="0"/>
          <w:numId w:val="2"/>
        </w:numPr>
        <w:ind w:firstLineChars="0"/>
        <w:rPr>
          <w:b/>
        </w:rPr>
      </w:pPr>
      <w:r w:rsidRPr="002B0A54">
        <w:rPr>
          <w:rFonts w:hint="eastAsia"/>
        </w:rPr>
        <w:t>支持</w:t>
      </w:r>
      <w:r w:rsidR="002A2B91">
        <w:rPr>
          <w:rFonts w:hint="eastAsia"/>
        </w:rPr>
        <w:t>3</w:t>
      </w:r>
      <w:r w:rsidRPr="002B0A54">
        <w:rPr>
          <w:rFonts w:hint="eastAsia"/>
        </w:rPr>
        <w:t>画面，每个画面可独立设置视频输入源</w:t>
      </w:r>
      <w:r w:rsidR="006258C5">
        <w:rPr>
          <w:rFonts w:hint="eastAsia"/>
        </w:rPr>
        <w:t>。</w:t>
      </w:r>
    </w:p>
    <w:p w:rsidR="006258C5" w:rsidRPr="008A6BCB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支持上位机软件控制，操作简单，使用方便</w:t>
      </w:r>
      <w:r w:rsidR="00294989">
        <w:rPr>
          <w:rFonts w:hint="eastAsia"/>
        </w:rPr>
        <w:t>。</w:t>
      </w:r>
    </w:p>
    <w:p w:rsidR="008A6BCB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支持多台级连</w:t>
      </w:r>
      <w:r w:rsidR="00294989">
        <w:rPr>
          <w:rFonts w:hint="eastAsia"/>
        </w:rPr>
        <w:t>。</w:t>
      </w:r>
    </w:p>
    <w:p w:rsidR="008A6BCB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</w:t>
      </w:r>
      <w:r w:rsidRPr="002B0A54">
        <w:rPr>
          <w:rFonts w:hint="eastAsia"/>
        </w:rPr>
        <w:t>DVIloop</w:t>
      </w:r>
      <w:r w:rsidRPr="002B0A54">
        <w:rPr>
          <w:rFonts w:hint="eastAsia"/>
        </w:rPr>
        <w:t>，画面监视功能</w:t>
      </w:r>
      <w:r w:rsidR="00294989">
        <w:rPr>
          <w:rFonts w:hint="eastAsia"/>
        </w:rPr>
        <w:t>。</w:t>
      </w:r>
    </w:p>
    <w:p w:rsidR="008A6BCB" w:rsidRDefault="00050C79" w:rsidP="005E6BF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支持自定义输出分辨率</w:t>
      </w:r>
      <w:r w:rsidR="008A6BCB">
        <w:rPr>
          <w:rFonts w:hint="eastAsia"/>
        </w:rPr>
        <w:t>。</w:t>
      </w:r>
    </w:p>
    <w:p w:rsidR="00863F2F" w:rsidRDefault="00050C79" w:rsidP="005E6BF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全屏缩放模式跟点对点局部模式可混合使用</w:t>
      </w:r>
      <w:r w:rsidR="00863F2F">
        <w:rPr>
          <w:rFonts w:hint="eastAsia"/>
        </w:rPr>
        <w:t>。</w:t>
      </w:r>
    </w:p>
    <w:p w:rsidR="005E6BF2" w:rsidRDefault="005E6BF2" w:rsidP="005E6BF2">
      <w:pPr>
        <w:pStyle w:val="1"/>
        <w:ind w:firstLine="562"/>
        <w:sectPr w:rsidR="005E6BF2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2727" w:rsidRDefault="0099213C" w:rsidP="005E6BF2">
      <w:pPr>
        <w:pStyle w:val="1"/>
        <w:ind w:firstLine="562"/>
      </w:pPr>
      <w:bookmarkStart w:id="4" w:name="_Toc14860615"/>
      <w:r w:rsidRPr="0099213C">
        <w:rPr>
          <w:rFonts w:hint="eastAsia"/>
        </w:rPr>
        <w:lastRenderedPageBreak/>
        <w:t>接口</w:t>
      </w:r>
      <w:r w:rsidRPr="0099213C">
        <w:rPr>
          <w:rFonts w:hint="eastAsia"/>
        </w:rPr>
        <w:t>/</w:t>
      </w:r>
      <w:r w:rsidRPr="0099213C">
        <w:rPr>
          <w:rFonts w:hint="eastAsia"/>
        </w:rPr>
        <w:t>按钮</w:t>
      </w:r>
      <w:bookmarkEnd w:id="4"/>
    </w:p>
    <w:p w:rsidR="00722727" w:rsidRPr="00722727" w:rsidRDefault="00722727" w:rsidP="005E6BF2">
      <w:pPr>
        <w:pStyle w:val="2"/>
        <w:ind w:firstLine="883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bookmarkStart w:id="5" w:name="_Toc14860616"/>
      <w:r w:rsidRPr="00722727">
        <w:rPr>
          <w:rFonts w:hint="eastAsia"/>
        </w:rPr>
        <w:t>前面板</w:t>
      </w:r>
      <w:bookmarkEnd w:id="5"/>
    </w:p>
    <w:p w:rsidR="00722727" w:rsidRDefault="00722727" w:rsidP="00025D66">
      <w:pPr>
        <w:tabs>
          <w:tab w:val="left" w:pos="1498"/>
        </w:tabs>
        <w:ind w:firstLineChars="0" w:firstLine="0"/>
        <w:rPr>
          <w:rFonts w:ascii="华文中宋" w:eastAsia="华文中宋" w:hAnsi="华文中宋"/>
          <w:b/>
          <w:sz w:val="28"/>
          <w:szCs w:val="28"/>
        </w:rPr>
      </w:pPr>
    </w:p>
    <w:p w:rsidR="00722727" w:rsidRDefault="00F418C6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-9526</wp:posOffset>
            </wp:positionH>
            <wp:positionV relativeFrom="paragraph">
              <wp:posOffset>-3175</wp:posOffset>
            </wp:positionV>
            <wp:extent cx="5724525" cy="1476375"/>
            <wp:effectExtent l="19050" t="0" r="9525" b="0"/>
            <wp:wrapNone/>
            <wp:docPr id="9" name="图片 9" descr="C:\Users\Administrator\AppData\Local\Microsoft\Windows\INetCache\Content.Word\lADPDhmOtVTr91PNAwDNC88_3023_768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lADPDhmOtVTr91PNAwDNC88_3023_768.jpg_720x720q90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F2" w:rsidRDefault="005E6BF2" w:rsidP="00025D66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Pr="00722727" w:rsidRDefault="005E6BF2" w:rsidP="00025D66">
      <w:pPr>
        <w:tabs>
          <w:tab w:val="left" w:pos="1498"/>
        </w:tabs>
        <w:ind w:firstLineChars="0" w:firstLine="0"/>
        <w:rPr>
          <w:rFonts w:ascii="华文中宋" w:eastAsia="华文中宋" w:hAnsi="华文中宋"/>
          <w:b/>
          <w:sz w:val="28"/>
          <w:szCs w:val="28"/>
        </w:rPr>
      </w:pPr>
    </w:p>
    <w:tbl>
      <w:tblPr>
        <w:tblStyle w:val="a6"/>
        <w:tblW w:w="9372" w:type="dxa"/>
        <w:tblLayout w:type="fixed"/>
        <w:tblLook w:val="04A0"/>
      </w:tblPr>
      <w:tblGrid>
        <w:gridCol w:w="1934"/>
        <w:gridCol w:w="859"/>
        <w:gridCol w:w="6579"/>
      </w:tblGrid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722727" w:rsidP="005E6BF2">
            <w:pPr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按键</w:t>
            </w:r>
          </w:p>
        </w:tc>
        <w:tc>
          <w:tcPr>
            <w:tcW w:w="859" w:type="dxa"/>
          </w:tcPr>
          <w:p w:rsidR="00722727" w:rsidRPr="005E6BF2" w:rsidRDefault="00722727" w:rsidP="005E6BF2">
            <w:pPr>
              <w:ind w:firstLineChars="0" w:firstLine="0"/>
              <w:jc w:val="left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编号</w:t>
            </w:r>
          </w:p>
        </w:tc>
        <w:tc>
          <w:tcPr>
            <w:tcW w:w="6579" w:type="dxa"/>
          </w:tcPr>
          <w:p w:rsidR="00722727" w:rsidRPr="005E6BF2" w:rsidRDefault="002253AF" w:rsidP="005E6BF2">
            <w:pPr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功能</w:t>
            </w:r>
            <w:r w:rsidR="00722727" w:rsidRPr="005E6BF2">
              <w:rPr>
                <w:rFonts w:ascii="宋体" w:hAnsi="宋体" w:cstheme="minorEastAsia" w:hint="eastAsia"/>
                <w:b/>
                <w:szCs w:val="24"/>
              </w:rPr>
              <w:t>说明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屏</w:t>
            </w:r>
          </w:p>
        </w:tc>
        <w:tc>
          <w:tcPr>
            <w:tcW w:w="859" w:type="dxa"/>
          </w:tcPr>
          <w:p w:rsidR="00722727" w:rsidRPr="005E6BF2" w:rsidRDefault="002253AF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1</w:t>
            </w:r>
          </w:p>
        </w:tc>
        <w:tc>
          <w:tcPr>
            <w:tcW w:w="6579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用于显示设备当前状态，以及设置菜单</w:t>
            </w:r>
            <w:r w:rsidR="002253AF" w:rsidRPr="005E6BF2">
              <w:rPr>
                <w:rFonts w:ascii="宋体" w:hAnsi="宋体" w:cstheme="minorEastAsia" w:hint="eastAsia"/>
                <w:szCs w:val="24"/>
              </w:rPr>
              <w:t>。</w:t>
            </w:r>
          </w:p>
        </w:tc>
      </w:tr>
      <w:tr w:rsidR="00722727" w:rsidRPr="005E6BF2" w:rsidTr="0021242F">
        <w:trPr>
          <w:trHeight w:val="412"/>
        </w:trPr>
        <w:tc>
          <w:tcPr>
            <w:tcW w:w="1934" w:type="dxa"/>
            <w:vAlign w:val="center"/>
          </w:tcPr>
          <w:p w:rsidR="00722727" w:rsidRPr="005E6BF2" w:rsidRDefault="002253AF" w:rsidP="0021242F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旋钮键</w:t>
            </w:r>
          </w:p>
        </w:tc>
        <w:tc>
          <w:tcPr>
            <w:tcW w:w="859" w:type="dxa"/>
            <w:vAlign w:val="center"/>
          </w:tcPr>
          <w:p w:rsidR="00722727" w:rsidRPr="005E6BF2" w:rsidRDefault="00722727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2</w:t>
            </w:r>
          </w:p>
        </w:tc>
        <w:tc>
          <w:tcPr>
            <w:tcW w:w="6579" w:type="dxa"/>
          </w:tcPr>
          <w:p w:rsidR="002253AF" w:rsidRPr="005E6BF2" w:rsidRDefault="002253AF" w:rsidP="0021242F">
            <w:pPr>
              <w:ind w:firstLine="482"/>
            </w:pPr>
            <w:r w:rsidRPr="005E6BF2">
              <w:rPr>
                <w:rFonts w:hint="eastAsia"/>
                <w:b/>
              </w:rPr>
              <w:t>·</w:t>
            </w:r>
            <w:r w:rsidRPr="005E6BF2">
              <w:rPr>
                <w:rFonts w:hint="eastAsia"/>
              </w:rPr>
              <w:t>主界面下，按旋钮键进入菜单操作界面。</w:t>
            </w:r>
          </w:p>
          <w:p w:rsidR="002253AF" w:rsidRPr="005E6BF2" w:rsidRDefault="002253AF" w:rsidP="0021242F">
            <w:pPr>
              <w:ind w:firstLine="482"/>
            </w:pPr>
            <w:r w:rsidRPr="005E6BF2">
              <w:rPr>
                <w:rFonts w:hint="eastAsia"/>
                <w:b/>
              </w:rPr>
              <w:t>·</w:t>
            </w:r>
            <w:r w:rsidRPr="005E6BF2">
              <w:rPr>
                <w:rFonts w:hint="eastAsia"/>
              </w:rPr>
              <w:t>菜单界面，旋转旋钮选择菜单，按下旋钮进入当前菜单或进入子菜单。</w:t>
            </w:r>
          </w:p>
          <w:p w:rsidR="00722727" w:rsidRPr="005E6BF2" w:rsidRDefault="002253AF" w:rsidP="0021242F">
            <w:pPr>
              <w:ind w:firstLine="482"/>
              <w:rPr>
                <w:rFonts w:cstheme="minorEastAsia"/>
              </w:rPr>
            </w:pPr>
            <w:r w:rsidRPr="005E6BF2">
              <w:rPr>
                <w:rFonts w:hint="eastAsia"/>
                <w:b/>
              </w:rPr>
              <w:t>·</w:t>
            </w:r>
            <w:r w:rsidRPr="005E6BF2">
              <w:rPr>
                <w:rFonts w:hint="eastAsia"/>
              </w:rPr>
              <w:t>选中带有参数的菜单，旋转旋钮可以调整参数大小，调整完成后要按下旋钮进行确认。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2253AF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ESC</w:t>
            </w:r>
          </w:p>
        </w:tc>
        <w:tc>
          <w:tcPr>
            <w:tcW w:w="859" w:type="dxa"/>
          </w:tcPr>
          <w:p w:rsidR="00722727" w:rsidRPr="005E6BF2" w:rsidRDefault="00722727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3</w:t>
            </w:r>
          </w:p>
        </w:tc>
        <w:tc>
          <w:tcPr>
            <w:tcW w:w="6579" w:type="dxa"/>
          </w:tcPr>
          <w:p w:rsidR="00722727" w:rsidRPr="005E6BF2" w:rsidRDefault="002253AF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退出当前操作或界面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1</w:t>
            </w:r>
          </w:p>
        </w:tc>
        <w:tc>
          <w:tcPr>
            <w:tcW w:w="859" w:type="dxa"/>
          </w:tcPr>
          <w:p w:rsidR="00722727" w:rsidRPr="005E6BF2" w:rsidRDefault="00722727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4</w:t>
            </w:r>
          </w:p>
        </w:tc>
        <w:tc>
          <w:tcPr>
            <w:tcW w:w="6579" w:type="dxa"/>
          </w:tcPr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·调取预存模式一的快捷键</w:t>
            </w:r>
            <w:r>
              <w:rPr>
                <w:rFonts w:hint="eastAsia"/>
              </w:rPr>
              <w:t>(LOAD</w:t>
            </w:r>
            <w:r>
              <w:rPr>
                <w:rFonts w:hint="eastAsia"/>
              </w:rPr>
              <w:t>键亮</w:t>
            </w:r>
            <w:r>
              <w:rPr>
                <w:rFonts w:hint="eastAsia"/>
              </w:rPr>
              <w:t>)</w:t>
            </w:r>
          </w:p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·选取窗口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F2</w:t>
            </w:r>
            <w:r>
              <w:rPr>
                <w:rFonts w:hint="eastAsia"/>
              </w:rPr>
              <w:t>键亮）</w:t>
            </w:r>
          </w:p>
          <w:p w:rsidR="00722727" w:rsidRPr="005E6BF2" w:rsidRDefault="00025D66" w:rsidP="00025D66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·选择</w:t>
            </w:r>
            <w:r>
              <w:rPr>
                <w:rFonts w:hint="eastAsia"/>
              </w:rPr>
              <w:t>HDMI1</w:t>
            </w:r>
            <w:r>
              <w:rPr>
                <w:rFonts w:hint="eastAsia"/>
              </w:rPr>
              <w:t>为窗口的输入信号源（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键亮）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2</w:t>
            </w:r>
          </w:p>
        </w:tc>
        <w:tc>
          <w:tcPr>
            <w:tcW w:w="859" w:type="dxa"/>
          </w:tcPr>
          <w:p w:rsidR="00722727" w:rsidRPr="005E6BF2" w:rsidRDefault="007E317E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5</w:t>
            </w:r>
          </w:p>
        </w:tc>
        <w:tc>
          <w:tcPr>
            <w:tcW w:w="6579" w:type="dxa"/>
          </w:tcPr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·调取预存模式二的快捷键</w:t>
            </w:r>
            <w:r>
              <w:rPr>
                <w:rFonts w:hint="eastAsia"/>
              </w:rPr>
              <w:t>(LOAD</w:t>
            </w:r>
            <w:r>
              <w:rPr>
                <w:rFonts w:hint="eastAsia"/>
              </w:rPr>
              <w:t>键亮</w:t>
            </w:r>
            <w:r>
              <w:rPr>
                <w:rFonts w:hint="eastAsia"/>
              </w:rPr>
              <w:t>)</w:t>
            </w:r>
          </w:p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·选取窗口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F2</w:t>
            </w:r>
            <w:r>
              <w:rPr>
                <w:rFonts w:hint="eastAsia"/>
              </w:rPr>
              <w:t>键亮）</w:t>
            </w:r>
          </w:p>
          <w:p w:rsidR="00722727" w:rsidRPr="005E6BF2" w:rsidRDefault="00025D66" w:rsidP="00025D66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·选择</w:t>
            </w:r>
            <w:r>
              <w:rPr>
                <w:rFonts w:hint="eastAsia"/>
              </w:rPr>
              <w:t>HDMI2</w:t>
            </w:r>
            <w:r>
              <w:rPr>
                <w:rFonts w:hint="eastAsia"/>
              </w:rPr>
              <w:t>为窗口的输入信号源（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键亮）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3</w:t>
            </w:r>
          </w:p>
        </w:tc>
        <w:tc>
          <w:tcPr>
            <w:tcW w:w="859" w:type="dxa"/>
          </w:tcPr>
          <w:p w:rsidR="00722727" w:rsidRPr="005E6BF2" w:rsidRDefault="007E317E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6</w:t>
            </w:r>
          </w:p>
        </w:tc>
        <w:tc>
          <w:tcPr>
            <w:tcW w:w="6579" w:type="dxa"/>
          </w:tcPr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·调取预存模式三的快捷键</w:t>
            </w:r>
            <w:r>
              <w:rPr>
                <w:rFonts w:hint="eastAsia"/>
              </w:rPr>
              <w:t>(LOAD</w:t>
            </w:r>
            <w:r>
              <w:rPr>
                <w:rFonts w:hint="eastAsia"/>
              </w:rPr>
              <w:t>键亮</w:t>
            </w:r>
            <w:r>
              <w:rPr>
                <w:rFonts w:hint="eastAsia"/>
              </w:rPr>
              <w:t>)</w:t>
            </w:r>
          </w:p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·选取窗口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F2</w:t>
            </w:r>
            <w:r>
              <w:rPr>
                <w:rFonts w:hint="eastAsia"/>
              </w:rPr>
              <w:t>键亮）</w:t>
            </w:r>
          </w:p>
          <w:p w:rsidR="00722727" w:rsidRPr="005E6BF2" w:rsidRDefault="00025D66" w:rsidP="00025D66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·选择</w:t>
            </w:r>
            <w:r>
              <w:rPr>
                <w:rFonts w:hint="eastAsia"/>
              </w:rPr>
              <w:t>DVI</w:t>
            </w:r>
            <w:r>
              <w:rPr>
                <w:rFonts w:hint="eastAsia"/>
              </w:rPr>
              <w:t>为窗口的输入信号源（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键亮）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4</w:t>
            </w:r>
          </w:p>
        </w:tc>
        <w:tc>
          <w:tcPr>
            <w:tcW w:w="859" w:type="dxa"/>
          </w:tcPr>
          <w:p w:rsidR="00722727" w:rsidRPr="005E6BF2" w:rsidRDefault="007E317E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7</w:t>
            </w:r>
          </w:p>
        </w:tc>
        <w:tc>
          <w:tcPr>
            <w:tcW w:w="6579" w:type="dxa"/>
          </w:tcPr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·调取预存模式四的快捷键</w:t>
            </w:r>
            <w:r>
              <w:rPr>
                <w:rFonts w:hint="eastAsia"/>
              </w:rPr>
              <w:t>(LOAD</w:t>
            </w:r>
            <w:r>
              <w:rPr>
                <w:rFonts w:hint="eastAsia"/>
              </w:rPr>
              <w:t>键亮</w:t>
            </w:r>
            <w:r>
              <w:rPr>
                <w:rFonts w:hint="eastAsia"/>
              </w:rPr>
              <w:t>)</w:t>
            </w:r>
          </w:p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·选取窗口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F2</w:t>
            </w:r>
            <w:r>
              <w:rPr>
                <w:rFonts w:hint="eastAsia"/>
              </w:rPr>
              <w:t>键亮）</w:t>
            </w:r>
          </w:p>
          <w:p w:rsidR="00722727" w:rsidRPr="005E6BF2" w:rsidRDefault="00025D66" w:rsidP="00025D66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·选择</w:t>
            </w:r>
            <w:r>
              <w:rPr>
                <w:rFonts w:hint="eastAsia"/>
              </w:rPr>
              <w:t>HDMI3</w:t>
            </w:r>
            <w:r>
              <w:rPr>
                <w:rFonts w:hint="eastAsia"/>
              </w:rPr>
              <w:t>为窗口的输入信号源（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键亮）</w:t>
            </w:r>
          </w:p>
        </w:tc>
      </w:tr>
      <w:tr w:rsidR="00025D66" w:rsidRPr="005E6BF2" w:rsidTr="002B5287">
        <w:trPr>
          <w:trHeight w:val="412"/>
        </w:trPr>
        <w:tc>
          <w:tcPr>
            <w:tcW w:w="1934" w:type="dxa"/>
          </w:tcPr>
          <w:p w:rsidR="00025D66" w:rsidRDefault="00F418C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信号</w:t>
            </w:r>
          </w:p>
        </w:tc>
        <w:tc>
          <w:tcPr>
            <w:tcW w:w="859" w:type="dxa"/>
          </w:tcPr>
          <w:p w:rsidR="00025D66" w:rsidRPr="005E6BF2" w:rsidRDefault="00025D66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8</w:t>
            </w:r>
          </w:p>
        </w:tc>
        <w:tc>
          <w:tcPr>
            <w:tcW w:w="6579" w:type="dxa"/>
          </w:tcPr>
          <w:p w:rsidR="00025D66" w:rsidRPr="005E6BF2" w:rsidRDefault="00025D66" w:rsidP="002B5287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选取信号源</w:t>
            </w:r>
          </w:p>
        </w:tc>
      </w:tr>
      <w:tr w:rsidR="00025D66" w:rsidRPr="005E6BF2" w:rsidTr="002B5287">
        <w:trPr>
          <w:trHeight w:val="412"/>
        </w:trPr>
        <w:tc>
          <w:tcPr>
            <w:tcW w:w="1934" w:type="dxa"/>
          </w:tcPr>
          <w:p w:rsidR="00025D66" w:rsidRDefault="00F418C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窗口</w:t>
            </w:r>
          </w:p>
        </w:tc>
        <w:tc>
          <w:tcPr>
            <w:tcW w:w="859" w:type="dxa"/>
          </w:tcPr>
          <w:p w:rsidR="00025D66" w:rsidRPr="005E6BF2" w:rsidRDefault="00025D66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9</w:t>
            </w:r>
          </w:p>
        </w:tc>
        <w:tc>
          <w:tcPr>
            <w:tcW w:w="6579" w:type="dxa"/>
          </w:tcPr>
          <w:p w:rsidR="00025D66" w:rsidRPr="005E6BF2" w:rsidRDefault="00025D66" w:rsidP="002B5287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选取窗口键</w:t>
            </w:r>
          </w:p>
        </w:tc>
      </w:tr>
      <w:tr w:rsidR="00025D66" w:rsidRPr="005E6BF2" w:rsidTr="002B5287">
        <w:trPr>
          <w:trHeight w:val="412"/>
        </w:trPr>
        <w:tc>
          <w:tcPr>
            <w:tcW w:w="1934" w:type="dxa"/>
          </w:tcPr>
          <w:p w:rsidR="00025D66" w:rsidRDefault="00F418C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lastRenderedPageBreak/>
              <w:t>场景</w:t>
            </w:r>
          </w:p>
        </w:tc>
        <w:tc>
          <w:tcPr>
            <w:tcW w:w="859" w:type="dxa"/>
          </w:tcPr>
          <w:p w:rsidR="00025D66" w:rsidRDefault="00025D66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10</w:t>
            </w:r>
          </w:p>
        </w:tc>
        <w:tc>
          <w:tcPr>
            <w:tcW w:w="6579" w:type="dxa"/>
          </w:tcPr>
          <w:p w:rsidR="00025D66" w:rsidRPr="005E6BF2" w:rsidRDefault="00025D66" w:rsidP="002B5287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快速进入预存模式键。</w:t>
            </w:r>
          </w:p>
        </w:tc>
      </w:tr>
      <w:tr w:rsidR="00025D66" w:rsidRPr="005E6BF2" w:rsidTr="002B5287">
        <w:trPr>
          <w:trHeight w:val="412"/>
        </w:trPr>
        <w:tc>
          <w:tcPr>
            <w:tcW w:w="1934" w:type="dxa"/>
          </w:tcPr>
          <w:p w:rsidR="00025D66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电源开关键</w:t>
            </w:r>
          </w:p>
        </w:tc>
        <w:tc>
          <w:tcPr>
            <w:tcW w:w="859" w:type="dxa"/>
          </w:tcPr>
          <w:p w:rsidR="00025D66" w:rsidRDefault="00025D66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11</w:t>
            </w:r>
          </w:p>
        </w:tc>
        <w:tc>
          <w:tcPr>
            <w:tcW w:w="6579" w:type="dxa"/>
          </w:tcPr>
          <w:p w:rsidR="00025D66" w:rsidRPr="005E6BF2" w:rsidRDefault="00025D66" w:rsidP="002B5287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设备的电源开关按键。</w:t>
            </w:r>
          </w:p>
        </w:tc>
      </w:tr>
    </w:tbl>
    <w:p w:rsidR="00863F2F" w:rsidRDefault="00863F2F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5E6BF2">
      <w:pPr>
        <w:pStyle w:val="2"/>
        <w:ind w:firstLine="522"/>
        <w:sectPr w:rsidR="005E6BF2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6838" w:rsidRDefault="001E6838" w:rsidP="005E6BF2">
      <w:pPr>
        <w:pStyle w:val="2"/>
        <w:ind w:firstLine="522"/>
      </w:pPr>
      <w:bookmarkStart w:id="6" w:name="_Toc14860617"/>
      <w:r w:rsidRPr="001E6838">
        <w:rPr>
          <w:rFonts w:hint="eastAsia"/>
        </w:rPr>
        <w:lastRenderedPageBreak/>
        <w:t>背面板</w:t>
      </w:r>
      <w:bookmarkEnd w:id="6"/>
    </w:p>
    <w:p w:rsidR="005E6BF2" w:rsidRDefault="00885A28" w:rsidP="0021242F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209550</wp:posOffset>
            </wp:positionV>
            <wp:extent cx="5676900" cy="1038225"/>
            <wp:effectExtent l="19050" t="0" r="0" b="0"/>
            <wp:wrapNone/>
            <wp:docPr id="6" name="图片 6" descr="C:\Users\Administrator\AppData\Local\Microsoft\Windows\INetCache\Content.Word\lADPDiCpsp401ePNAUrNCvQ_2804_330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lADPDiCpsp401ePNAUrNCvQ_2804_330.jpg_720x720q90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26" cy="103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025D66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1E6838" w:rsidRDefault="001E6838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tbl>
      <w:tblPr>
        <w:tblStyle w:val="a6"/>
        <w:tblW w:w="8703" w:type="dxa"/>
        <w:tblInd w:w="108" w:type="dxa"/>
        <w:tblLayout w:type="fixed"/>
        <w:tblLook w:val="04A0"/>
      </w:tblPr>
      <w:tblGrid>
        <w:gridCol w:w="3490"/>
        <w:gridCol w:w="5213"/>
      </w:tblGrid>
      <w:tr w:rsidR="001E6838" w:rsidRPr="005E6BF2" w:rsidTr="0021242F">
        <w:trPr>
          <w:trHeight w:val="419"/>
        </w:trPr>
        <w:tc>
          <w:tcPr>
            <w:tcW w:w="8703" w:type="dxa"/>
            <w:gridSpan w:val="2"/>
          </w:tcPr>
          <w:p w:rsidR="001E6838" w:rsidRPr="005E6BF2" w:rsidRDefault="001E6838" w:rsidP="005E6BF2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视频输入</w:t>
            </w:r>
            <w:r w:rsidR="00DE51A8" w:rsidRPr="005E6BF2">
              <w:rPr>
                <w:rFonts w:ascii="宋体" w:hAnsi="宋体" w:cstheme="minorEastAsia" w:hint="eastAsia"/>
                <w:b/>
                <w:szCs w:val="24"/>
              </w:rPr>
              <w:t>源</w:t>
            </w:r>
            <w:r w:rsidRPr="005E6BF2">
              <w:rPr>
                <w:rFonts w:ascii="宋体" w:hAnsi="宋体" w:cstheme="minorEastAsia" w:hint="eastAsia"/>
                <w:b/>
                <w:szCs w:val="24"/>
              </w:rPr>
              <w:t>接口</w:t>
            </w:r>
          </w:p>
        </w:tc>
      </w:tr>
      <w:tr w:rsidR="001E6838" w:rsidRPr="005E6BF2" w:rsidTr="0021242F">
        <w:trPr>
          <w:trHeight w:val="396"/>
        </w:trPr>
        <w:tc>
          <w:tcPr>
            <w:tcW w:w="3490" w:type="dxa"/>
          </w:tcPr>
          <w:p w:rsidR="001E6838" w:rsidRPr="005E6BF2" w:rsidRDefault="001E683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</w:t>
            </w:r>
          </w:p>
        </w:tc>
        <w:tc>
          <w:tcPr>
            <w:tcW w:w="5213" w:type="dxa"/>
          </w:tcPr>
          <w:p w:rsidR="001E683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DVI输入</w:t>
            </w:r>
          </w:p>
        </w:tc>
      </w:tr>
      <w:tr w:rsidR="001E6838" w:rsidRPr="005E6BF2" w:rsidTr="0021242F">
        <w:trPr>
          <w:trHeight w:val="396"/>
        </w:trPr>
        <w:tc>
          <w:tcPr>
            <w:tcW w:w="3490" w:type="dxa"/>
          </w:tcPr>
          <w:p w:rsidR="001E6838" w:rsidRPr="005E6BF2" w:rsidRDefault="00885A2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</w:t>
            </w:r>
            <w:r>
              <w:rPr>
                <w:rFonts w:ascii="宋体" w:hAnsi="宋体" w:cstheme="minorEastAsia" w:hint="eastAsia"/>
                <w:szCs w:val="24"/>
              </w:rPr>
              <w:t>1</w:t>
            </w:r>
          </w:p>
        </w:tc>
        <w:tc>
          <w:tcPr>
            <w:tcW w:w="5213" w:type="dxa"/>
          </w:tcPr>
          <w:p w:rsidR="001E683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</w:t>
            </w:r>
            <w:r w:rsidR="00885A28">
              <w:rPr>
                <w:rFonts w:ascii="宋体" w:hAnsi="宋体" w:cstheme="minorEastAsia" w:hint="eastAsia"/>
                <w:szCs w:val="24"/>
              </w:rPr>
              <w:t>1</w:t>
            </w:r>
            <w:r w:rsidRPr="005E6BF2">
              <w:rPr>
                <w:rFonts w:ascii="宋体" w:hAnsi="宋体" w:cstheme="minorEastAsia" w:hint="eastAsia"/>
                <w:szCs w:val="24"/>
              </w:rPr>
              <w:t>输入</w:t>
            </w:r>
          </w:p>
        </w:tc>
      </w:tr>
      <w:tr w:rsidR="00885A28" w:rsidRPr="005E6BF2" w:rsidTr="0021242F">
        <w:trPr>
          <w:trHeight w:val="396"/>
        </w:trPr>
        <w:tc>
          <w:tcPr>
            <w:tcW w:w="3490" w:type="dxa"/>
          </w:tcPr>
          <w:p w:rsidR="00885A28" w:rsidRPr="005E6BF2" w:rsidRDefault="00885A2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</w:t>
            </w:r>
            <w:r>
              <w:rPr>
                <w:rFonts w:ascii="宋体" w:hAnsi="宋体" w:cstheme="minorEastAsia" w:hint="eastAsia"/>
                <w:szCs w:val="24"/>
              </w:rPr>
              <w:t>2</w:t>
            </w:r>
          </w:p>
        </w:tc>
        <w:tc>
          <w:tcPr>
            <w:tcW w:w="5213" w:type="dxa"/>
          </w:tcPr>
          <w:p w:rsidR="00885A28" w:rsidRPr="005E6BF2" w:rsidRDefault="00885A2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</w:t>
            </w:r>
            <w:r>
              <w:rPr>
                <w:rFonts w:ascii="宋体" w:hAnsi="宋体" w:cstheme="minorEastAsia" w:hint="eastAsia"/>
                <w:szCs w:val="24"/>
              </w:rPr>
              <w:t>2</w:t>
            </w:r>
            <w:r w:rsidR="00F93EC5">
              <w:rPr>
                <w:rFonts w:ascii="宋体" w:hAnsi="宋体" w:cstheme="minorEastAsia" w:hint="eastAsia"/>
                <w:szCs w:val="24"/>
              </w:rPr>
              <w:t>输入</w:t>
            </w:r>
          </w:p>
        </w:tc>
      </w:tr>
      <w:tr w:rsidR="00DE51A8" w:rsidRPr="005E6BF2" w:rsidTr="0021242F">
        <w:trPr>
          <w:trHeight w:val="396"/>
        </w:trPr>
        <w:tc>
          <w:tcPr>
            <w:tcW w:w="8703" w:type="dxa"/>
            <w:gridSpan w:val="2"/>
          </w:tcPr>
          <w:p w:rsidR="00DE51A8" w:rsidRPr="005E6BF2" w:rsidRDefault="00DE51A8" w:rsidP="005E6BF2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输出接口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 LOOP</w:t>
            </w:r>
          </w:p>
        </w:tc>
        <w:tc>
          <w:tcPr>
            <w:tcW w:w="5213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DVI环路输出</w:t>
            </w:r>
            <w:r w:rsidR="00025D66">
              <w:rPr>
                <w:rFonts w:ascii="宋体" w:hAnsi="宋体" w:cstheme="minorEastAsia" w:hint="eastAsia"/>
                <w:szCs w:val="24"/>
              </w:rPr>
              <w:t>或画面监视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F93EC5" w:rsidP="00F93EC5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1-U~3-D</w:t>
            </w:r>
          </w:p>
        </w:tc>
        <w:tc>
          <w:tcPr>
            <w:tcW w:w="5213" w:type="dxa"/>
          </w:tcPr>
          <w:p w:rsidR="00DE51A8" w:rsidRPr="005E6BF2" w:rsidRDefault="00F93EC5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6路千兆网口输出</w:t>
            </w:r>
          </w:p>
        </w:tc>
      </w:tr>
      <w:tr w:rsidR="00DE51A8" w:rsidRPr="005E6BF2" w:rsidTr="0021242F">
        <w:trPr>
          <w:trHeight w:val="396"/>
        </w:trPr>
        <w:tc>
          <w:tcPr>
            <w:tcW w:w="8703" w:type="dxa"/>
            <w:gridSpan w:val="2"/>
          </w:tcPr>
          <w:p w:rsidR="00DE51A8" w:rsidRPr="005E6BF2" w:rsidRDefault="00DE51A8" w:rsidP="005E6BF2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控制接口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USB</w:t>
            </w:r>
          </w:p>
        </w:tc>
        <w:tc>
          <w:tcPr>
            <w:tcW w:w="5213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与电脑通讯连接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AC-100-240V-50/60HZ</w:t>
            </w:r>
          </w:p>
        </w:tc>
        <w:tc>
          <w:tcPr>
            <w:tcW w:w="5213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交流电源接口</w:t>
            </w:r>
          </w:p>
        </w:tc>
      </w:tr>
    </w:tbl>
    <w:p w:rsidR="005E6BF2" w:rsidRDefault="005E6BF2" w:rsidP="0021242F">
      <w:pPr>
        <w:tabs>
          <w:tab w:val="left" w:pos="1498"/>
        </w:tabs>
        <w:ind w:firstLine="881"/>
        <w:rPr>
          <w:rFonts w:ascii="华文中宋" w:eastAsia="华文中宋" w:hAnsi="华文中宋"/>
          <w:b/>
          <w:sz w:val="44"/>
          <w:szCs w:val="44"/>
        </w:rPr>
      </w:pPr>
    </w:p>
    <w:p w:rsidR="0021242F" w:rsidRDefault="0021242F" w:rsidP="00044C42">
      <w:pPr>
        <w:tabs>
          <w:tab w:val="left" w:pos="1498"/>
        </w:tabs>
        <w:ind w:firstLine="881"/>
        <w:rPr>
          <w:rFonts w:ascii="华文中宋" w:eastAsia="华文中宋" w:hAnsi="华文中宋"/>
          <w:b/>
          <w:sz w:val="44"/>
          <w:szCs w:val="44"/>
        </w:rPr>
        <w:sectPr w:rsidR="0021242F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6838" w:rsidRDefault="008F3973" w:rsidP="0021242F">
      <w:pPr>
        <w:pStyle w:val="1"/>
        <w:ind w:firstLine="562"/>
      </w:pPr>
      <w:bookmarkStart w:id="7" w:name="_Toc14860618"/>
      <w:r w:rsidRPr="008F3973">
        <w:rPr>
          <w:rFonts w:hint="eastAsia"/>
        </w:rPr>
        <w:lastRenderedPageBreak/>
        <w:t>设备尺寸</w:t>
      </w:r>
      <w:bookmarkEnd w:id="7"/>
    </w:p>
    <w:p w:rsidR="008F3973" w:rsidRPr="0021242F" w:rsidRDefault="00B02504" w:rsidP="0021242F">
      <w:pPr>
        <w:tabs>
          <w:tab w:val="left" w:pos="5180"/>
        </w:tabs>
        <w:ind w:firstLineChars="0" w:firstLine="0"/>
        <w:jc w:val="right"/>
        <w:rPr>
          <w:rFonts w:ascii="华文中宋" w:eastAsia="华文中宋" w:hAnsi="华文中宋"/>
          <w:szCs w:val="24"/>
        </w:rPr>
      </w:pPr>
      <w:r>
        <w:rPr>
          <w:rFonts w:ascii="华文中宋" w:eastAsia="华文中宋" w:hAnsi="华文中宋"/>
          <w:noProof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3841750</wp:posOffset>
            </wp:positionV>
            <wp:extent cx="5274310" cy="1104900"/>
            <wp:effectExtent l="19050" t="0" r="2540" b="0"/>
            <wp:wrapNone/>
            <wp:docPr id="8" name="图片 1" descr="D:\用户目录\我的文档\WXWork\1688851613232170\Cache\Image\2019-07\企业微信截图_15620638059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XWork\1688851613232170\Cache\Image\2019-07\企业微信截图_1562063805924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noProof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536575</wp:posOffset>
            </wp:positionV>
            <wp:extent cx="5274310" cy="2657475"/>
            <wp:effectExtent l="19050" t="0" r="2540" b="0"/>
            <wp:wrapNone/>
            <wp:docPr id="11" name="图片 7" descr="D:\用户目录\我的文档\WXWork\1688851613232170\Cache\Image\2019-07\企业微信截图_15620634388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我的文档\WXWork\1688851613232170\Cache\Image\2019-07\企业微信截图_1562063438876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72A" w:rsidRPr="0021242F">
        <w:rPr>
          <w:rFonts w:ascii="华文中宋" w:eastAsia="华文中宋" w:hAnsi="华文中宋" w:hint="eastAsia"/>
          <w:szCs w:val="24"/>
        </w:rPr>
        <w:t>单位：mm</w:t>
      </w:r>
    </w:p>
    <w:sectPr w:rsidR="008F3973" w:rsidRPr="0021242F" w:rsidSect="008F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29" w:rsidRDefault="00025229" w:rsidP="00044C42">
      <w:pPr>
        <w:ind w:firstLine="480"/>
      </w:pPr>
      <w:r>
        <w:separator/>
      </w:r>
    </w:p>
  </w:endnote>
  <w:endnote w:type="continuationSeparator" w:id="0">
    <w:p w:rsidR="00025229" w:rsidRDefault="00025229" w:rsidP="00044C4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Default="0021242F" w:rsidP="0021242F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Default="00FE10B5" w:rsidP="0021242F">
    <w:pPr>
      <w:pStyle w:val="a8"/>
      <w:ind w:firstLine="360"/>
      <w:jc w:val="right"/>
    </w:pPr>
    <w:r>
      <w:fldChar w:fldCharType="begin"/>
    </w:r>
    <w:r w:rsidR="0021242F">
      <w:instrText>PAGE   \* MERGEFORMAT</w:instrText>
    </w:r>
    <w:r>
      <w:fldChar w:fldCharType="separate"/>
    </w:r>
    <w:r w:rsidR="00AF6485" w:rsidRPr="00AF6485">
      <w:rPr>
        <w:noProof/>
        <w:lang w:val="zh-CN"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Default="0021242F" w:rsidP="0021242F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29" w:rsidRDefault="00025229" w:rsidP="00044C42">
      <w:pPr>
        <w:ind w:firstLine="480"/>
      </w:pPr>
      <w:r>
        <w:separator/>
      </w:r>
    </w:p>
  </w:footnote>
  <w:footnote w:type="continuationSeparator" w:id="0">
    <w:p w:rsidR="00025229" w:rsidRDefault="00025229" w:rsidP="00044C42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D5" w:rsidRDefault="00BA1ED5" w:rsidP="001010D2">
    <w:pPr>
      <w:pStyle w:val="a7"/>
    </w:pPr>
    <w:r>
      <w:rPr>
        <w:noProof/>
      </w:rPr>
      <w:drawing>
        <wp:inline distT="0" distB="0" distL="0" distR="0">
          <wp:extent cx="1123950" cy="190500"/>
          <wp:effectExtent l="0" t="0" r="0" b="0"/>
          <wp:docPr id="7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614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 w:rsidR="00AF6485">
      <w:rPr>
        <w:rFonts w:hint="eastAsia"/>
      </w:rPr>
      <w:t xml:space="preserve">                        </w:t>
    </w:r>
    <w:r>
      <w:rPr>
        <w:rFonts w:hint="eastAsia"/>
      </w:rPr>
      <w:t xml:space="preserve"> </w:t>
    </w:r>
    <w:r>
      <w:rPr>
        <w:rFonts w:hint="eastAsia"/>
      </w:rPr>
      <w:t>《</w:t>
    </w:r>
    <w:r w:rsidR="00AF6485">
      <w:rPr>
        <w:rFonts w:hint="eastAsia"/>
      </w:rPr>
      <w:t>EQ-V10</w:t>
    </w:r>
    <w:r>
      <w:rPr>
        <w:rFonts w:hint="eastAsia"/>
      </w:rPr>
      <w:t>00</w:t>
    </w:r>
    <w:r w:rsidR="00AF6485">
      <w:rPr>
        <w:rFonts w:hint="eastAsia"/>
      </w:rPr>
      <w:t>-S6</w:t>
    </w:r>
    <w:r>
      <w:rPr>
        <w:rFonts w:hint="eastAsia"/>
      </w:rPr>
      <w:t>视频</w:t>
    </w:r>
    <w:r w:rsidR="00AF6485">
      <w:rPr>
        <w:rFonts w:hint="eastAsia"/>
      </w:rPr>
      <w:t>拼接</w:t>
    </w:r>
    <w:r>
      <w:rPr>
        <w:rFonts w:hint="eastAsia"/>
      </w:rPr>
      <w:t>器规格书》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Pr="001010D2" w:rsidRDefault="0021242F" w:rsidP="001010D2">
    <w:pPr>
      <w:ind w:left="36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7142"/>
    <w:multiLevelType w:val="hybridMultilevel"/>
    <w:tmpl w:val="8A8CB5B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C04067C"/>
    <w:multiLevelType w:val="hybridMultilevel"/>
    <w:tmpl w:val="7FEC17F6"/>
    <w:lvl w:ilvl="0" w:tplc="392A7CEA">
      <w:start w:val="3"/>
      <w:numFmt w:val="bullet"/>
      <w:lvlText w:val="·"/>
      <w:lvlJc w:val="left"/>
      <w:pPr>
        <w:ind w:left="1800" w:hanging="360"/>
      </w:pPr>
      <w:rPr>
        <w:rFonts w:ascii="华文中宋" w:eastAsia="华文中宋" w:hAnsi="华文中宋" w:cstheme="minorBidi" w:hint="eastAsia"/>
        <w:b/>
        <w:sz w:val="44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0C7"/>
    <w:rsid w:val="00025229"/>
    <w:rsid w:val="00025D66"/>
    <w:rsid w:val="00044C42"/>
    <w:rsid w:val="00050C79"/>
    <w:rsid w:val="00085DD1"/>
    <w:rsid w:val="00094FF4"/>
    <w:rsid w:val="000962F2"/>
    <w:rsid w:val="000E0F64"/>
    <w:rsid w:val="000F3D01"/>
    <w:rsid w:val="001010D2"/>
    <w:rsid w:val="00106FDD"/>
    <w:rsid w:val="00113228"/>
    <w:rsid w:val="0016577C"/>
    <w:rsid w:val="00190634"/>
    <w:rsid w:val="001A6C3F"/>
    <w:rsid w:val="001E6838"/>
    <w:rsid w:val="0021242F"/>
    <w:rsid w:val="002253AF"/>
    <w:rsid w:val="00263EA0"/>
    <w:rsid w:val="00294989"/>
    <w:rsid w:val="002A2B91"/>
    <w:rsid w:val="003749BF"/>
    <w:rsid w:val="003B6893"/>
    <w:rsid w:val="003D0A32"/>
    <w:rsid w:val="003F7F09"/>
    <w:rsid w:val="004B2AF0"/>
    <w:rsid w:val="00526654"/>
    <w:rsid w:val="005439B2"/>
    <w:rsid w:val="00554198"/>
    <w:rsid w:val="00567486"/>
    <w:rsid w:val="005A0591"/>
    <w:rsid w:val="005E2A1B"/>
    <w:rsid w:val="005E6BF2"/>
    <w:rsid w:val="006258C5"/>
    <w:rsid w:val="0065291D"/>
    <w:rsid w:val="00664670"/>
    <w:rsid w:val="00693484"/>
    <w:rsid w:val="006C50C7"/>
    <w:rsid w:val="006D7FC1"/>
    <w:rsid w:val="00722727"/>
    <w:rsid w:val="007D503C"/>
    <w:rsid w:val="007E317E"/>
    <w:rsid w:val="0081796E"/>
    <w:rsid w:val="00832541"/>
    <w:rsid w:val="00863F2F"/>
    <w:rsid w:val="00885A28"/>
    <w:rsid w:val="00890F39"/>
    <w:rsid w:val="008A6BCB"/>
    <w:rsid w:val="008C34BB"/>
    <w:rsid w:val="008F1C97"/>
    <w:rsid w:val="008F2E7D"/>
    <w:rsid w:val="008F3973"/>
    <w:rsid w:val="009146D4"/>
    <w:rsid w:val="009449DA"/>
    <w:rsid w:val="00986D71"/>
    <w:rsid w:val="0099213C"/>
    <w:rsid w:val="009D3BDA"/>
    <w:rsid w:val="00A82581"/>
    <w:rsid w:val="00AA490D"/>
    <w:rsid w:val="00AF3867"/>
    <w:rsid w:val="00AF6485"/>
    <w:rsid w:val="00B02504"/>
    <w:rsid w:val="00BA1ED5"/>
    <w:rsid w:val="00BC6DF2"/>
    <w:rsid w:val="00BF272A"/>
    <w:rsid w:val="00C11ED5"/>
    <w:rsid w:val="00C61B2F"/>
    <w:rsid w:val="00C66FF4"/>
    <w:rsid w:val="00CC0A5A"/>
    <w:rsid w:val="00D17241"/>
    <w:rsid w:val="00D82E96"/>
    <w:rsid w:val="00DD250B"/>
    <w:rsid w:val="00DE51A8"/>
    <w:rsid w:val="00DF2E67"/>
    <w:rsid w:val="00F30C55"/>
    <w:rsid w:val="00F418C6"/>
    <w:rsid w:val="00F539FB"/>
    <w:rsid w:val="00F72847"/>
    <w:rsid w:val="00F93EC5"/>
    <w:rsid w:val="00FD5283"/>
    <w:rsid w:val="00FE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42"/>
    <w:pPr>
      <w:spacing w:after="0" w:line="400" w:lineRule="exact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4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4C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C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C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C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4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044C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044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044C4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A059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A0591"/>
    <w:rPr>
      <w:noProof/>
      <w:sz w:val="18"/>
      <w:szCs w:val="18"/>
    </w:rPr>
  </w:style>
  <w:style w:type="table" w:styleId="a6">
    <w:name w:val="Table Grid"/>
    <w:basedOn w:val="a1"/>
    <w:rsid w:val="00722727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10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010D2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F27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F272A"/>
    <w:rPr>
      <w:noProof/>
      <w:sz w:val="18"/>
      <w:szCs w:val="18"/>
    </w:rPr>
  </w:style>
  <w:style w:type="paragraph" w:styleId="a9">
    <w:name w:val="No Spacing"/>
    <w:link w:val="Char3"/>
    <w:uiPriority w:val="1"/>
    <w:qFormat/>
    <w:rsid w:val="00044C42"/>
    <w:pPr>
      <w:spacing w:after="0" w:line="240" w:lineRule="auto"/>
    </w:pPr>
  </w:style>
  <w:style w:type="character" w:customStyle="1" w:styleId="Char3">
    <w:name w:val="无间隔 Char"/>
    <w:basedOn w:val="a0"/>
    <w:link w:val="a9"/>
    <w:uiPriority w:val="1"/>
    <w:rsid w:val="00BA1ED5"/>
  </w:style>
  <w:style w:type="character" w:customStyle="1" w:styleId="3Char">
    <w:name w:val="标题 3 Char"/>
    <w:basedOn w:val="a0"/>
    <w:link w:val="3"/>
    <w:uiPriority w:val="9"/>
    <w:semiHidden/>
    <w:rsid w:val="00044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044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044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044C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044C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044C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Char4"/>
    <w:uiPriority w:val="11"/>
    <w:qFormat/>
    <w:rsid w:val="00044C42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4">
    <w:name w:val="副标题 Char"/>
    <w:basedOn w:val="a0"/>
    <w:link w:val="ab"/>
    <w:uiPriority w:val="11"/>
    <w:rsid w:val="0004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44C42"/>
    <w:rPr>
      <w:b/>
      <w:bCs/>
    </w:rPr>
  </w:style>
  <w:style w:type="character" w:styleId="ad">
    <w:name w:val="Emphasis"/>
    <w:basedOn w:val="a0"/>
    <w:uiPriority w:val="20"/>
    <w:qFormat/>
    <w:rsid w:val="00044C42"/>
    <w:rPr>
      <w:i/>
      <w:iCs/>
    </w:rPr>
  </w:style>
  <w:style w:type="paragraph" w:styleId="ae">
    <w:name w:val="Quote"/>
    <w:basedOn w:val="a"/>
    <w:next w:val="a"/>
    <w:link w:val="Char5"/>
    <w:uiPriority w:val="29"/>
    <w:qFormat/>
    <w:rsid w:val="00044C42"/>
    <w:rPr>
      <w:i/>
      <w:iCs/>
      <w:color w:val="000000" w:themeColor="text1"/>
    </w:rPr>
  </w:style>
  <w:style w:type="character" w:customStyle="1" w:styleId="Char5">
    <w:name w:val="引用 Char"/>
    <w:basedOn w:val="a0"/>
    <w:link w:val="ae"/>
    <w:uiPriority w:val="29"/>
    <w:rsid w:val="00044C42"/>
    <w:rPr>
      <w:i/>
      <w:iCs/>
      <w:color w:val="000000" w:themeColor="text1"/>
    </w:rPr>
  </w:style>
  <w:style w:type="paragraph" w:styleId="af">
    <w:name w:val="Intense Quote"/>
    <w:basedOn w:val="a"/>
    <w:next w:val="a"/>
    <w:link w:val="Char6"/>
    <w:uiPriority w:val="30"/>
    <w:qFormat/>
    <w:rsid w:val="00044C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af"/>
    <w:uiPriority w:val="30"/>
    <w:rsid w:val="00044C4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44C4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44C4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44C4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44C4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44C4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4C42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5E6BF2"/>
  </w:style>
  <w:style w:type="paragraph" w:styleId="20">
    <w:name w:val="toc 2"/>
    <w:basedOn w:val="a"/>
    <w:next w:val="a"/>
    <w:autoRedefine/>
    <w:uiPriority w:val="39"/>
    <w:unhideWhenUsed/>
    <w:rsid w:val="005E6BF2"/>
    <w:pPr>
      <w:ind w:leftChars="200" w:left="420"/>
    </w:pPr>
  </w:style>
  <w:style w:type="character" w:styleId="af5">
    <w:name w:val="Hyperlink"/>
    <w:basedOn w:val="a0"/>
    <w:uiPriority w:val="99"/>
    <w:unhideWhenUsed/>
    <w:rsid w:val="005E6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42"/>
    <w:pPr>
      <w:spacing w:after="0" w:line="400" w:lineRule="exact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4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4C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C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C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C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4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044C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044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044C4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A059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A0591"/>
    <w:rPr>
      <w:noProof/>
      <w:sz w:val="18"/>
      <w:szCs w:val="18"/>
    </w:rPr>
  </w:style>
  <w:style w:type="table" w:styleId="a6">
    <w:name w:val="Table Grid"/>
    <w:basedOn w:val="a1"/>
    <w:rsid w:val="00722727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10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010D2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F27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F272A"/>
    <w:rPr>
      <w:noProof/>
      <w:sz w:val="18"/>
      <w:szCs w:val="18"/>
    </w:rPr>
  </w:style>
  <w:style w:type="paragraph" w:styleId="a9">
    <w:name w:val="No Spacing"/>
    <w:link w:val="Char3"/>
    <w:uiPriority w:val="1"/>
    <w:qFormat/>
    <w:rsid w:val="00044C42"/>
    <w:pPr>
      <w:spacing w:after="0" w:line="240" w:lineRule="auto"/>
    </w:pPr>
  </w:style>
  <w:style w:type="character" w:customStyle="1" w:styleId="Char3">
    <w:name w:val="无间隔 Char"/>
    <w:basedOn w:val="a0"/>
    <w:link w:val="a9"/>
    <w:uiPriority w:val="1"/>
    <w:rsid w:val="00BA1ED5"/>
  </w:style>
  <w:style w:type="character" w:customStyle="1" w:styleId="3Char">
    <w:name w:val="标题 3 Char"/>
    <w:basedOn w:val="a0"/>
    <w:link w:val="3"/>
    <w:uiPriority w:val="9"/>
    <w:semiHidden/>
    <w:rsid w:val="00044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044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044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044C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044C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044C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Char4"/>
    <w:uiPriority w:val="11"/>
    <w:qFormat/>
    <w:rsid w:val="00044C42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4">
    <w:name w:val="副标题 Char"/>
    <w:basedOn w:val="a0"/>
    <w:link w:val="ab"/>
    <w:uiPriority w:val="11"/>
    <w:rsid w:val="0004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44C42"/>
    <w:rPr>
      <w:b/>
      <w:bCs/>
    </w:rPr>
  </w:style>
  <w:style w:type="character" w:styleId="ad">
    <w:name w:val="Emphasis"/>
    <w:basedOn w:val="a0"/>
    <w:uiPriority w:val="20"/>
    <w:qFormat/>
    <w:rsid w:val="00044C42"/>
    <w:rPr>
      <w:i/>
      <w:iCs/>
    </w:rPr>
  </w:style>
  <w:style w:type="paragraph" w:styleId="ae">
    <w:name w:val="Quote"/>
    <w:basedOn w:val="a"/>
    <w:next w:val="a"/>
    <w:link w:val="Char5"/>
    <w:uiPriority w:val="29"/>
    <w:qFormat/>
    <w:rsid w:val="00044C42"/>
    <w:rPr>
      <w:i/>
      <w:iCs/>
      <w:color w:val="000000" w:themeColor="text1"/>
    </w:rPr>
  </w:style>
  <w:style w:type="character" w:customStyle="1" w:styleId="Char5">
    <w:name w:val="引用 Char"/>
    <w:basedOn w:val="a0"/>
    <w:link w:val="ae"/>
    <w:uiPriority w:val="29"/>
    <w:rsid w:val="00044C42"/>
    <w:rPr>
      <w:i/>
      <w:iCs/>
      <w:color w:val="000000" w:themeColor="text1"/>
    </w:rPr>
  </w:style>
  <w:style w:type="paragraph" w:styleId="af">
    <w:name w:val="Intense Quote"/>
    <w:basedOn w:val="a"/>
    <w:next w:val="a"/>
    <w:link w:val="Char6"/>
    <w:uiPriority w:val="30"/>
    <w:qFormat/>
    <w:rsid w:val="00044C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af"/>
    <w:uiPriority w:val="30"/>
    <w:rsid w:val="00044C4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44C4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44C4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44C4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44C4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44C4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4C42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5E6BF2"/>
  </w:style>
  <w:style w:type="paragraph" w:styleId="20">
    <w:name w:val="toc 2"/>
    <w:basedOn w:val="a"/>
    <w:next w:val="a"/>
    <w:autoRedefine/>
    <w:uiPriority w:val="39"/>
    <w:unhideWhenUsed/>
    <w:rsid w:val="005E6BF2"/>
    <w:pPr>
      <w:ind w:leftChars="200" w:left="420"/>
    </w:pPr>
  </w:style>
  <w:style w:type="character" w:styleId="af5">
    <w:name w:val="Hyperlink"/>
    <w:basedOn w:val="a0"/>
    <w:uiPriority w:val="99"/>
    <w:unhideWhenUsed/>
    <w:rsid w:val="005E6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752C-7832-4BB5-9C98-C555DEF0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237</Words>
  <Characters>1353</Characters>
  <Application>Microsoft Office Word</Application>
  <DocSecurity>0</DocSecurity>
  <Lines>11</Lines>
  <Paragraphs>3</Paragraphs>
  <ScaleCrop>false</ScaleCrop>
  <Company>china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EQ-V1000-S6视频拼接器</dc:title>
  <dc:subject>产品规格书</dc:subject>
  <dc:creator>Administrator</dc:creator>
  <cp:lastModifiedBy>xbany</cp:lastModifiedBy>
  <cp:revision>22</cp:revision>
  <cp:lastPrinted>2019-07-24T03:53:00Z</cp:lastPrinted>
  <dcterms:created xsi:type="dcterms:W3CDTF">2019-07-24T03:40:00Z</dcterms:created>
  <dcterms:modified xsi:type="dcterms:W3CDTF">2020-12-11T07:25:00Z</dcterms:modified>
</cp:coreProperties>
</file>